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DDB" w:rsidRPr="00D41127" w:rsidRDefault="00B40DDB" w:rsidP="00B40DDB">
      <w:pPr>
        <w:jc w:val="center"/>
        <w:rPr>
          <w:rFonts w:ascii="Times New Roman" w:hAnsi="Times New Roman"/>
          <w:b/>
          <w:sz w:val="28"/>
          <w:szCs w:val="28"/>
        </w:rPr>
      </w:pPr>
      <w:r w:rsidRPr="00D41127">
        <w:rPr>
          <w:rFonts w:ascii="Times New Roman" w:hAnsi="Times New Roman"/>
          <w:b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683033583" r:id="rId7"/>
        </w:object>
      </w:r>
    </w:p>
    <w:p w:rsidR="00B40DDB" w:rsidRPr="00D41127" w:rsidRDefault="00B40DDB" w:rsidP="00B40DD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40DDB" w:rsidRPr="00D41127" w:rsidRDefault="00B40DDB" w:rsidP="00B40DDB">
      <w:pPr>
        <w:pStyle w:val="2"/>
        <w:spacing w:before="0"/>
        <w:jc w:val="center"/>
        <w:rPr>
          <w:rFonts w:ascii="Times New Roman" w:hAnsi="Times New Roman" w:cs="Times New Roman"/>
          <w:i w:val="0"/>
        </w:rPr>
      </w:pPr>
      <w:r w:rsidRPr="00D41127">
        <w:rPr>
          <w:rFonts w:ascii="Times New Roman" w:hAnsi="Times New Roman" w:cs="Times New Roman"/>
          <w:i w:val="0"/>
        </w:rPr>
        <w:t>САВРАНСЬКА  СЕЛИЩНА РАДА</w:t>
      </w:r>
    </w:p>
    <w:p w:rsidR="00B40DDB" w:rsidRPr="00D41127" w:rsidRDefault="00B40DDB" w:rsidP="00B40DDB">
      <w:pPr>
        <w:jc w:val="center"/>
        <w:rPr>
          <w:rFonts w:ascii="Times New Roman" w:hAnsi="Times New Roman"/>
          <w:b/>
          <w:sz w:val="28"/>
          <w:szCs w:val="28"/>
        </w:rPr>
      </w:pPr>
      <w:r w:rsidRPr="00D41127">
        <w:rPr>
          <w:rFonts w:ascii="Times New Roman" w:hAnsi="Times New Roman"/>
          <w:b/>
          <w:sz w:val="28"/>
          <w:szCs w:val="28"/>
        </w:rPr>
        <w:t>ОДЕСЬКОЇ ОБЛАСТІ</w:t>
      </w:r>
    </w:p>
    <w:p w:rsidR="00B40DDB" w:rsidRDefault="00B40DDB" w:rsidP="00B40DD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40DDB" w:rsidRPr="00CF4DBB" w:rsidRDefault="00B40DDB" w:rsidP="00B40DDB">
      <w:pPr>
        <w:jc w:val="center"/>
        <w:rPr>
          <w:rFonts w:ascii="Times New Roman" w:hAnsi="Times New Roman"/>
          <w:b/>
          <w:sz w:val="28"/>
          <w:szCs w:val="28"/>
        </w:rPr>
      </w:pPr>
      <w:r w:rsidRPr="00CF4DBB">
        <w:rPr>
          <w:rFonts w:ascii="Times New Roman" w:hAnsi="Times New Roman"/>
          <w:b/>
          <w:sz w:val="28"/>
          <w:szCs w:val="28"/>
        </w:rPr>
        <w:t xml:space="preserve">ПРОЕКТ </w:t>
      </w:r>
      <w:proofErr w:type="gramStart"/>
      <w:r w:rsidRPr="00CF4DB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CF4DBB">
        <w:rPr>
          <w:rFonts w:ascii="Times New Roman" w:hAnsi="Times New Roman"/>
          <w:b/>
          <w:sz w:val="28"/>
          <w:szCs w:val="28"/>
        </w:rPr>
        <w:t>ІШЕННЯ</w:t>
      </w:r>
    </w:p>
    <w:p w:rsidR="00F27F39" w:rsidRDefault="00F27F39" w:rsidP="00F27F39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B40DDB" w:rsidRPr="00B40DDB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рішення сесії </w:t>
      </w:r>
    </w:p>
    <w:p w:rsidR="00B40DDB" w:rsidRPr="00B40DDB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Бакшанської</w:t>
      </w:r>
      <w:proofErr w:type="spellEnd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ради №  1758 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–</w:t>
      </w:r>
      <w:r w:rsidR="00B40DDB" w:rsidRPr="00B40DDB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B40DDB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ІІ</w:t>
      </w:r>
    </w:p>
    <w:p w:rsidR="00B40DDB" w:rsidRPr="00B40DDB" w:rsidRDefault="00B40DDB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від   03  грудня 2020 року «</w:t>
      </w:r>
      <w:r w:rsidR="00F27F39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Про  надання</w:t>
      </w:r>
    </w:p>
    <w:p w:rsidR="00B40DDB" w:rsidRPr="00B40DDB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дозволу  на  розроблення   проекту  землеустрою</w:t>
      </w:r>
    </w:p>
    <w:p w:rsidR="00B40DDB" w:rsidRPr="00B40DDB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щодо  відведення  земельної   ділянки  у  власність</w:t>
      </w:r>
    </w:p>
    <w:p w:rsidR="00B40DDB" w:rsidRPr="00BF45A2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гр. </w:t>
      </w:r>
      <w:proofErr w:type="spellStart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</w:t>
      </w:r>
      <w:proofErr w:type="spellEnd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 Миколайовичу для  ведення</w:t>
      </w:r>
    </w:p>
    <w:p w:rsidR="00F27F39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особисто</w:t>
      </w:r>
      <w:r w:rsidR="00B40DDB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го  селянського  господарства</w:t>
      </w: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</w:p>
    <w:p w:rsidR="00B40DDB" w:rsidRDefault="00B40DDB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40DDB" w:rsidRPr="00B40DDB" w:rsidRDefault="00B40DDB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40DDB" w:rsidRDefault="00F27F39" w:rsidP="00B40DD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звернення гр. </w:t>
      </w:r>
      <w:proofErr w:type="spellStart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Мязговича</w:t>
      </w:r>
      <w:proofErr w:type="spellEnd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горя Миколайовича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щодо усунення технічних помилок у рішенні </w:t>
      </w:r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сесії  </w:t>
      </w:r>
      <w:proofErr w:type="spellStart"/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Бакшанської</w:t>
      </w:r>
      <w:proofErr w:type="spellEnd"/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ради </w:t>
      </w:r>
      <w:r w:rsidR="00B40DDB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№1758 -</w:t>
      </w:r>
      <w:r w:rsidR="00B40DDB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ІІ від 03  грудня 2020 року «</w:t>
      </w:r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надання  дозволу  на  розроблення   проекту  землеустрою  щодо  відведення  земельної   ділянки  у  власність   гр. </w:t>
      </w:r>
      <w:proofErr w:type="spellStart"/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</w:t>
      </w:r>
      <w:proofErr w:type="spellEnd"/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 Миколайовичу для  ведення  особистого  селянського  гос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BF45A2">
        <w:rPr>
          <w:rFonts w:ascii="Times New Roman" w:eastAsia="Times New Roman" w:hAnsi="Times New Roman"/>
          <w:sz w:val="28"/>
          <w:szCs w:val="28"/>
          <w:lang w:val="uk-UA" w:eastAsia="ru-RU"/>
        </w:rPr>
        <w:t>одарства</w:t>
      </w:r>
      <w:bookmarkStart w:id="0" w:name="_GoBack"/>
      <w:bookmarkEnd w:id="0"/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враховуючи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висновок постійної комісії селищної ради з питань прав людини, законності, правопорядку, депутатської діяльності, етики та гласності, засобів масової інформації 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 дані помилки є суто  технічними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сесія селищної ради</w:t>
      </w:r>
    </w:p>
    <w:p w:rsidR="00B40DDB" w:rsidRDefault="00B40DDB" w:rsidP="00B40DD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F39" w:rsidRDefault="00B40DDB" w:rsidP="00B40DD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ВИРІШИЛА</w:t>
      </w:r>
      <w:r w:rsidR="00F27F3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B40DDB" w:rsidRDefault="00B40DDB" w:rsidP="00B40DD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F39" w:rsidRDefault="00F27F39" w:rsidP="00B40DDB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Викласти рішення сесії  </w:t>
      </w:r>
      <w:proofErr w:type="spellStart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Бакша</w:t>
      </w:r>
      <w:r w:rsidR="00B40DDB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нської</w:t>
      </w:r>
      <w:proofErr w:type="spellEnd"/>
      <w:r w:rsidR="00B40DDB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ради №  1758 -</w:t>
      </w:r>
      <w:r w:rsidR="00B40DDB" w:rsidRPr="00B40DDB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ІІ  від   03  грудня 2020 року </w:t>
      </w: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«Про  надання  дозволу  на  розроблення   проекту  землеустрою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щодо  відведення  земельної  ділянки у власність </w:t>
      </w: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гр. </w:t>
      </w:r>
      <w:proofErr w:type="spellStart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</w:t>
      </w:r>
      <w:proofErr w:type="spellEnd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 Миколайовичу для  ведення  особисто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го  селянського  господарства</w:t>
      </w: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</w:t>
      </w:r>
      <w:r w:rsidR="006C7814">
        <w:rPr>
          <w:rFonts w:ascii="Times New Roman" w:eastAsia="Times New Roman" w:hAnsi="Times New Roman"/>
          <w:sz w:val="28"/>
          <w:szCs w:val="28"/>
          <w:lang w:val="uk-UA" w:eastAsia="ru-RU"/>
        </w:rPr>
        <w:t>наступній редакції:</w:t>
      </w:r>
    </w:p>
    <w:p w:rsidR="006C7814" w:rsidRDefault="006C7814" w:rsidP="006C7814">
      <w:pPr>
        <w:pStyle w:val="a3"/>
        <w:spacing w:after="0" w:line="240" w:lineRule="auto"/>
        <w:ind w:left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«РІШЕННЯ СЕСІЇ</w:t>
      </w:r>
    </w:p>
    <w:p w:rsidR="006C7814" w:rsidRPr="00BF45A2" w:rsidRDefault="003F6695" w:rsidP="003F6695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03 грудня 2020 року                                                         № 1758-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</w:p>
    <w:p w:rsidR="006C7814" w:rsidRPr="00B40DDB" w:rsidRDefault="006C7814" w:rsidP="006C7814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C7814" w:rsidRDefault="00F27F39" w:rsidP="006C78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Про  надання  дозволу  на  розроблення   проекту</w:t>
      </w:r>
    </w:p>
    <w:p w:rsidR="006C7814" w:rsidRDefault="006C7814" w:rsidP="006C78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емлеустрою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щодо  відведення  земельної   ділянки</w:t>
      </w:r>
    </w:p>
    <w:p w:rsidR="006C7814" w:rsidRDefault="00F27F39" w:rsidP="006C78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 власність гр. </w:t>
      </w:r>
      <w:proofErr w:type="spellStart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</w:t>
      </w:r>
      <w:r w:rsidR="006C7814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 w:rsidR="006C7814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Ігорю  Миколайовичу</w:t>
      </w:r>
    </w:p>
    <w:p w:rsidR="00F27F39" w:rsidRPr="006C7814" w:rsidRDefault="00F27F39" w:rsidP="006C78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для  ведення  особисто</w:t>
      </w:r>
      <w:r w:rsidR="006C7814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го</w:t>
      </w:r>
      <w:r w:rsid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7814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селянського  господарства</w:t>
      </w:r>
    </w:p>
    <w:p w:rsidR="006C7814" w:rsidRPr="006C7814" w:rsidRDefault="006C7814" w:rsidP="006C78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27F39" w:rsidRPr="006C7814" w:rsidRDefault="006C7814" w:rsidP="003F66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ст.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26  Закону  України «Про  місцеве  с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амоврядування  в  Україні», ст.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ст.12,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19,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22,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118,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121,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122,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186  Зе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мельного  кодексу  України, ст.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50  Закону  України  «Про  землеустрій»,  Законом  України  «Про  внесення  змін  до  деяких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 призначення,  запобігання  рейдерству  та  стимулювання  зрошення  в  Україні»  від  10.07.2018 р. № 2498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ІІІ,  розглянувши  заяву  гр. </w:t>
      </w:r>
      <w:proofErr w:type="spellStart"/>
      <w:r w:rsidR="0097418C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Мязговича</w:t>
      </w:r>
      <w:proofErr w:type="spellEnd"/>
      <w:r w:rsidR="0097418C" w:rsidRPr="006C7814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3F6695">
        <w:rPr>
          <w:rFonts w:ascii="Times New Roman" w:eastAsia="Times New Roman" w:hAnsi="Times New Roman"/>
          <w:sz w:val="28"/>
          <w:szCs w:val="28"/>
          <w:lang w:val="uk-UA" w:eastAsia="ru-RU"/>
        </w:rPr>
        <w:t>Ігоря  Миколайовича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proofErr w:type="spellStart"/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Бакшанська</w:t>
      </w:r>
      <w:proofErr w:type="spellEnd"/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сільська  рада</w:t>
      </w:r>
    </w:p>
    <w:p w:rsidR="003F6695" w:rsidRPr="003F6695" w:rsidRDefault="003F6695" w:rsidP="006C78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F39" w:rsidRPr="00BF45A2" w:rsidRDefault="00F27F39" w:rsidP="006C78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ВИРІШИЛА:</w:t>
      </w:r>
    </w:p>
    <w:p w:rsidR="003F6695" w:rsidRPr="00BF45A2" w:rsidRDefault="003F6695" w:rsidP="006C78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7F39" w:rsidRPr="006C7814" w:rsidRDefault="00F27F39" w:rsidP="006C78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 w:rsidR="003F6695" w:rsidRPr="00BF45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Надати  гр.  </w:t>
      </w:r>
      <w:proofErr w:type="spellStart"/>
      <w:r w:rsidR="0097418C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Мязговичу</w:t>
      </w:r>
      <w:proofErr w:type="spellEnd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Ігорю  Миколайовичу       дозвіл  на  розробку  проекту  землеустрою  щодо  відведення  земельної  ділянки  у  власність  для  ведення  особистого  селянського  господарства,   орієнтованою  площею  2.00  га  із  земель  сільськогосподарського  призначення    на  території  </w:t>
      </w:r>
      <w:proofErr w:type="spellStart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Бакшанської</w:t>
      </w:r>
      <w:proofErr w:type="spellEnd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сільської  ради  в  межах  </w:t>
      </w:r>
      <w:r w:rsidR="003F6695">
        <w:rPr>
          <w:rFonts w:ascii="Times New Roman" w:eastAsia="Times New Roman" w:hAnsi="Times New Roman"/>
          <w:sz w:val="28"/>
          <w:szCs w:val="28"/>
          <w:lang w:val="uk-UA" w:eastAsia="ru-RU"/>
        </w:rPr>
        <w:t>села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27F39" w:rsidRPr="006C7814" w:rsidRDefault="00F27F39" w:rsidP="006C78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2.</w:t>
      </w:r>
      <w:r w:rsidR="003F6695" w:rsidRPr="003F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Проект  землеустрою  щодо  відведення  земельної  ділянки  погоджені  відповідно  чинного  законодавства  подати  на  розгляд  та  затвердження в  установленому  порядку  сесії  </w:t>
      </w:r>
      <w:proofErr w:type="spellStart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Бакшанської</w:t>
      </w:r>
      <w:proofErr w:type="spellEnd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сільської  ради.</w:t>
      </w:r>
    </w:p>
    <w:p w:rsidR="00F27F39" w:rsidRDefault="00F27F39" w:rsidP="006C78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3.</w:t>
      </w:r>
      <w:r w:rsidR="003F6695" w:rsidRPr="003F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 за  виконанням  цього  рішення  покласти  на  постійну  комісію  з  питань  земельних  відносин.</w:t>
      </w:r>
      <w:r w:rsidR="006C7814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</w:p>
    <w:p w:rsidR="006C7814" w:rsidRDefault="006C7814" w:rsidP="006C781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C7814" w:rsidRPr="006C7814" w:rsidRDefault="006C7814" w:rsidP="006C78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Контроль за виконанням даного рішення покласти на постійну комісію селищної ради з питань прав людини, законності, правопорядку, депутатської діяльності, етики та гласності, засобів масової інформації.</w:t>
      </w:r>
    </w:p>
    <w:p w:rsidR="00F27F39" w:rsidRPr="006C7814" w:rsidRDefault="00F27F39" w:rsidP="006C78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F39" w:rsidRPr="006C7814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F39" w:rsidRDefault="00F27F39" w:rsidP="00F27F3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4"/>
          <w:lang w:val="uk-UA" w:eastAsia="ru-RU"/>
        </w:rPr>
      </w:pPr>
    </w:p>
    <w:p w:rsidR="00F27F39" w:rsidRDefault="00F27F39" w:rsidP="00F27F39">
      <w:pPr>
        <w:autoSpaceDE w:val="0"/>
        <w:autoSpaceDN w:val="0"/>
        <w:spacing w:after="0" w:line="240" w:lineRule="auto"/>
        <w:ind w:left="3540"/>
        <w:rPr>
          <w:rFonts w:ascii="Times New Roman" w:eastAsia="Times New Roman" w:hAnsi="Times New Roman"/>
          <w:b/>
          <w:bCs/>
          <w:sz w:val="20"/>
          <w:szCs w:val="24"/>
          <w:lang w:val="uk-UA" w:eastAsia="ru-RU"/>
        </w:rPr>
      </w:pPr>
    </w:p>
    <w:p w:rsidR="00F27F39" w:rsidRDefault="00F27F39" w:rsidP="00F27F39">
      <w:pPr>
        <w:autoSpaceDE w:val="0"/>
        <w:autoSpaceDN w:val="0"/>
        <w:spacing w:after="0" w:line="240" w:lineRule="auto"/>
        <w:ind w:left="3540"/>
        <w:rPr>
          <w:rFonts w:ascii="Times New Roman" w:eastAsia="Times New Roman" w:hAnsi="Times New Roman"/>
          <w:b/>
          <w:bCs/>
          <w:sz w:val="20"/>
          <w:szCs w:val="24"/>
          <w:lang w:val="uk-UA" w:eastAsia="ru-RU"/>
        </w:rPr>
      </w:pPr>
    </w:p>
    <w:p w:rsidR="006B662A" w:rsidRDefault="006B662A">
      <w:pPr>
        <w:rPr>
          <w:lang w:val="uk-UA"/>
        </w:rPr>
      </w:pPr>
    </w:p>
    <w:p w:rsidR="0097418C" w:rsidRDefault="0097418C">
      <w:pPr>
        <w:rPr>
          <w:lang w:val="uk-UA"/>
        </w:rPr>
      </w:pPr>
    </w:p>
    <w:p w:rsidR="0097418C" w:rsidRDefault="0097418C">
      <w:pPr>
        <w:rPr>
          <w:lang w:val="uk-UA"/>
        </w:rPr>
      </w:pPr>
    </w:p>
    <w:sectPr w:rsidR="00974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52AB"/>
    <w:multiLevelType w:val="hybridMultilevel"/>
    <w:tmpl w:val="D70C7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74891"/>
    <w:multiLevelType w:val="hybridMultilevel"/>
    <w:tmpl w:val="D690D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A25"/>
    <w:rsid w:val="00200A82"/>
    <w:rsid w:val="003F6695"/>
    <w:rsid w:val="005C5A25"/>
    <w:rsid w:val="006B662A"/>
    <w:rsid w:val="006C7814"/>
    <w:rsid w:val="0097418C"/>
    <w:rsid w:val="00B40DDB"/>
    <w:rsid w:val="00BF45A2"/>
    <w:rsid w:val="00F2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3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40D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F3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40DDB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3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40D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F3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40DDB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2021-05-20T13:29:00Z</dcterms:created>
  <dcterms:modified xsi:type="dcterms:W3CDTF">2021-05-20T13:33:00Z</dcterms:modified>
</cp:coreProperties>
</file>